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5C7A" w:rsidRPr="007A7029" w:rsidRDefault="00E05C7A" w:rsidP="007A7029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A7029">
        <w:rPr>
          <w:rFonts w:ascii="Times New Roman" w:hAnsi="Times New Roman" w:cs="Times New Roman"/>
          <w:b/>
          <w:sz w:val="32"/>
          <w:szCs w:val="32"/>
        </w:rPr>
        <w:t>Ответственность несовершеннолетних за употребление наркотических средств</w:t>
      </w:r>
    </w:p>
    <w:p w:rsidR="007A7029" w:rsidRPr="007A7029" w:rsidRDefault="007A7029" w:rsidP="007A7029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E05C7A" w:rsidRPr="007A7029" w:rsidRDefault="00E05C7A" w:rsidP="007A702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A7029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bookmarkStart w:id="0" w:name="_GoBack"/>
      <w:r w:rsidRPr="007A7029">
        <w:rPr>
          <w:rFonts w:ascii="Times New Roman" w:hAnsi="Times New Roman" w:cs="Times New Roman"/>
          <w:sz w:val="28"/>
          <w:szCs w:val="28"/>
        </w:rPr>
        <w:t>Федеральным законом Российской Федерации от 08.01.1998 № 3-ФЗ</w:t>
      </w:r>
      <w:bookmarkEnd w:id="0"/>
      <w:r w:rsidRPr="007A7029">
        <w:rPr>
          <w:rFonts w:ascii="Times New Roman" w:hAnsi="Times New Roman" w:cs="Times New Roman"/>
          <w:sz w:val="28"/>
          <w:szCs w:val="28"/>
        </w:rPr>
        <w:t xml:space="preserve"> «О наркотических средствах и психотропных веществах» потребление наркотиков и психотропных веществ запрещено на всей территории Российской Федерации.</w:t>
      </w:r>
    </w:p>
    <w:p w:rsidR="00E05C7A" w:rsidRPr="007A7029" w:rsidRDefault="00E05C7A" w:rsidP="007A702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A7029">
        <w:rPr>
          <w:rFonts w:ascii="Times New Roman" w:hAnsi="Times New Roman" w:cs="Times New Roman"/>
          <w:sz w:val="28"/>
          <w:szCs w:val="28"/>
        </w:rPr>
        <w:t>За употребление и распространение наркотических средств и психотропных веществ законодательством Российской Федерации предусмотрена как административная, так и уголовная ответственность.</w:t>
      </w:r>
    </w:p>
    <w:p w:rsidR="00E05C7A" w:rsidRPr="007A7029" w:rsidRDefault="00E05C7A" w:rsidP="007A702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A7029">
        <w:rPr>
          <w:rFonts w:ascii="Times New Roman" w:hAnsi="Times New Roman" w:cs="Times New Roman"/>
          <w:sz w:val="28"/>
          <w:szCs w:val="28"/>
        </w:rPr>
        <w:t xml:space="preserve">В соответствии со ст. 6.9 КоАП РФ, предусмотрена административная ответственность за потребление наркотических средств или психотропных веществ без назначения врача либо новых потенциально опасных </w:t>
      </w:r>
      <w:proofErr w:type="spellStart"/>
      <w:r w:rsidRPr="007A7029">
        <w:rPr>
          <w:rFonts w:ascii="Times New Roman" w:hAnsi="Times New Roman" w:cs="Times New Roman"/>
          <w:sz w:val="28"/>
          <w:szCs w:val="28"/>
        </w:rPr>
        <w:t>психоактивных</w:t>
      </w:r>
      <w:proofErr w:type="spellEnd"/>
      <w:r w:rsidRPr="007A7029">
        <w:rPr>
          <w:rFonts w:ascii="Times New Roman" w:hAnsi="Times New Roman" w:cs="Times New Roman"/>
          <w:sz w:val="28"/>
          <w:szCs w:val="28"/>
        </w:rPr>
        <w:t xml:space="preserve"> веществ, а также по ст. 20.20 КоАП РФ за потребление (распитие) алкогольной продукции в запрещенных местах либо потребление наркотических средств или психотропных веществ, новых потенциально опасных </w:t>
      </w:r>
      <w:proofErr w:type="spellStart"/>
      <w:r w:rsidRPr="007A7029">
        <w:rPr>
          <w:rFonts w:ascii="Times New Roman" w:hAnsi="Times New Roman" w:cs="Times New Roman"/>
          <w:sz w:val="28"/>
          <w:szCs w:val="28"/>
        </w:rPr>
        <w:t>психоактивных</w:t>
      </w:r>
      <w:proofErr w:type="spellEnd"/>
      <w:r w:rsidRPr="007A7029">
        <w:rPr>
          <w:rFonts w:ascii="Times New Roman" w:hAnsi="Times New Roman" w:cs="Times New Roman"/>
          <w:sz w:val="28"/>
          <w:szCs w:val="28"/>
        </w:rPr>
        <w:t xml:space="preserve"> веществ или одурманивающих веществ в общественных местах, на виновное лицо может быть наложен штраф в размере от 4 до 5 тысяч рублей или административный арест на срок до 15 суток.</w:t>
      </w:r>
    </w:p>
    <w:p w:rsidR="00E05C7A" w:rsidRPr="007A7029" w:rsidRDefault="00E05C7A" w:rsidP="007A702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A7029">
        <w:rPr>
          <w:rFonts w:ascii="Times New Roman" w:hAnsi="Times New Roman" w:cs="Times New Roman"/>
          <w:sz w:val="28"/>
          <w:szCs w:val="28"/>
        </w:rPr>
        <w:t>По указанным статьям Кодекса Российской Федерации об административных правонарушениях могут быть привлечены несовершеннолетние лица, которые достигли 16-ти летнего возраста.</w:t>
      </w:r>
    </w:p>
    <w:p w:rsidR="00E05C7A" w:rsidRPr="007A7029" w:rsidRDefault="00E05C7A" w:rsidP="007A702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A7029">
        <w:rPr>
          <w:rFonts w:ascii="Times New Roman" w:hAnsi="Times New Roman" w:cs="Times New Roman"/>
          <w:sz w:val="28"/>
          <w:szCs w:val="28"/>
        </w:rPr>
        <w:t xml:space="preserve">В случае, если потребителем является лицо, не достигшее 16 лет, административной ответственности подлежат </w:t>
      </w:r>
      <w:r w:rsidRPr="007A7029">
        <w:rPr>
          <w:rFonts w:ascii="Times New Roman" w:hAnsi="Times New Roman" w:cs="Times New Roman"/>
          <w:b/>
          <w:sz w:val="28"/>
          <w:szCs w:val="28"/>
        </w:rPr>
        <w:t xml:space="preserve">его родители или законные представители </w:t>
      </w:r>
      <w:r w:rsidRPr="007A7029">
        <w:rPr>
          <w:rFonts w:ascii="Times New Roman" w:hAnsi="Times New Roman" w:cs="Times New Roman"/>
          <w:sz w:val="28"/>
          <w:szCs w:val="28"/>
        </w:rPr>
        <w:t>в соответствии со ст. 20.22 КоАП РФ.</w:t>
      </w:r>
    </w:p>
    <w:p w:rsidR="00E05C7A" w:rsidRPr="007A7029" w:rsidRDefault="00E05C7A" w:rsidP="007A702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A7029">
        <w:rPr>
          <w:rFonts w:ascii="Times New Roman" w:hAnsi="Times New Roman" w:cs="Times New Roman"/>
          <w:sz w:val="28"/>
          <w:szCs w:val="28"/>
        </w:rPr>
        <w:t xml:space="preserve">Согласно ст. 20.22 КоАП РФ, нахождение в состоянии опьянения несовершеннолетних в возрасте до 16 лет, либо потребление (распитие) ими алкогольной и спиртосодержащей продукции, либо потребление ими наркотических средств или психотропных веществ без назначения врача, новых потенциально опасных </w:t>
      </w:r>
      <w:proofErr w:type="spellStart"/>
      <w:r w:rsidRPr="007A7029">
        <w:rPr>
          <w:rFonts w:ascii="Times New Roman" w:hAnsi="Times New Roman" w:cs="Times New Roman"/>
          <w:sz w:val="28"/>
          <w:szCs w:val="28"/>
        </w:rPr>
        <w:t>психоактивных</w:t>
      </w:r>
      <w:proofErr w:type="spellEnd"/>
      <w:r w:rsidRPr="007A7029">
        <w:rPr>
          <w:rFonts w:ascii="Times New Roman" w:hAnsi="Times New Roman" w:cs="Times New Roman"/>
          <w:sz w:val="28"/>
          <w:szCs w:val="28"/>
        </w:rPr>
        <w:t xml:space="preserve"> веществ или одурманивающих веществ влечет наложение административного штрафа на </w:t>
      </w:r>
      <w:r w:rsidRPr="007A7029">
        <w:rPr>
          <w:rFonts w:ascii="Times New Roman" w:hAnsi="Times New Roman" w:cs="Times New Roman"/>
          <w:b/>
          <w:sz w:val="28"/>
          <w:szCs w:val="28"/>
        </w:rPr>
        <w:t>родителей или иных законных представителей</w:t>
      </w:r>
      <w:r w:rsidRPr="007A7029">
        <w:rPr>
          <w:rFonts w:ascii="Times New Roman" w:hAnsi="Times New Roman" w:cs="Times New Roman"/>
          <w:sz w:val="28"/>
          <w:szCs w:val="28"/>
        </w:rPr>
        <w:t xml:space="preserve"> несовершеннолетних в размере от 1,5 до 2 тысяч рублей.</w:t>
      </w:r>
    </w:p>
    <w:p w:rsidR="00E05C7A" w:rsidRPr="007A7029" w:rsidRDefault="00E05C7A" w:rsidP="007A702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A7029">
        <w:rPr>
          <w:rFonts w:ascii="Times New Roman" w:hAnsi="Times New Roman" w:cs="Times New Roman"/>
          <w:sz w:val="28"/>
          <w:szCs w:val="28"/>
        </w:rPr>
        <w:t>Лицо, которое добровольно обратилось в медицинскую организацию для лечения в связи с потреблением наркотических средств или психотропных веществ без назначения врача, освобождается от административной ответственности за данное правонарушение.</w:t>
      </w:r>
    </w:p>
    <w:p w:rsidR="00E05C7A" w:rsidRPr="007A7029" w:rsidRDefault="00E05C7A" w:rsidP="007A702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A7029">
        <w:rPr>
          <w:rFonts w:ascii="Times New Roman" w:hAnsi="Times New Roman" w:cs="Times New Roman"/>
          <w:sz w:val="28"/>
          <w:szCs w:val="28"/>
        </w:rPr>
        <w:t>Лицо, которое в установленном порядке признанное больным наркоманией, может быть с его согласия направлено на медицинскую и (или) социальную реабилитацию и в связи с этим освобождается от административной ответственности за совершение правонарушений, связанных с потреблением наркотических средств или психотропных веществ (действие данной нормы распространяется на административные правонарушения, предусмотренные ч. 2 ст. 20.20 КоАП РФ).</w:t>
      </w:r>
    </w:p>
    <w:p w:rsidR="00E05C7A" w:rsidRPr="007A7029" w:rsidRDefault="00E05C7A" w:rsidP="007A702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A7029">
        <w:rPr>
          <w:rFonts w:ascii="Times New Roman" w:hAnsi="Times New Roman" w:cs="Times New Roman"/>
          <w:sz w:val="28"/>
          <w:szCs w:val="28"/>
        </w:rPr>
        <w:lastRenderedPageBreak/>
        <w:t>Кроме того, склонение к потреблению наркотических средств, психотропных веществ и их аналогов образует состав уголовно наказуемого деяния, предусмотренного ст. 230 Уголовного кодекса Российской Федерации.</w:t>
      </w:r>
    </w:p>
    <w:p w:rsidR="00E05C7A" w:rsidRPr="007A7029" w:rsidRDefault="00E05C7A" w:rsidP="007A702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A7029">
        <w:rPr>
          <w:rFonts w:ascii="Times New Roman" w:hAnsi="Times New Roman" w:cs="Times New Roman"/>
          <w:sz w:val="28"/>
          <w:szCs w:val="28"/>
        </w:rPr>
        <w:t>В соответствии с пунктом «а» ч. 3 ст. 230 УК РФ, склонение к потреблению наркотических средств, психотропных веществ или их аналогов, совершенное в отношении несовершеннолетнего, наказывается лишением свободы на срок от десяти до пятнадцати лет с лишением права занимать определенные должности или заниматься определенной деятельностью на срок до двадцати лет или без такового и с ограничением свободы на срок до двух лет либо без такового.</w:t>
      </w:r>
    </w:p>
    <w:p w:rsidR="00E05C7A" w:rsidRDefault="00E05C7A" w:rsidP="007A702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A7029">
        <w:rPr>
          <w:rFonts w:ascii="Times New Roman" w:hAnsi="Times New Roman" w:cs="Times New Roman"/>
          <w:sz w:val="28"/>
          <w:szCs w:val="28"/>
        </w:rPr>
        <w:t>Уголовной ответственности подлежит лицо, достигшее ко времени совершения преступления шестнадцатилетнего возраста.</w:t>
      </w:r>
    </w:p>
    <w:p w:rsidR="00B817AE" w:rsidRDefault="00B817AE" w:rsidP="00B817A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817AE" w:rsidRPr="00B817AE" w:rsidRDefault="00B817AE" w:rsidP="00B817AE">
      <w:pPr>
        <w:spacing w:after="0" w:line="240" w:lineRule="auto"/>
        <w:ind w:firstLine="14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817AE">
        <w:rPr>
          <w:rFonts w:ascii="Times New Roman" w:hAnsi="Times New Roman" w:cs="Times New Roman"/>
          <w:b/>
          <w:sz w:val="28"/>
          <w:szCs w:val="28"/>
        </w:rPr>
        <w:t>Сальская городская прокуратура</w:t>
      </w:r>
    </w:p>
    <w:p w:rsidR="00B817AE" w:rsidRPr="00B817AE" w:rsidRDefault="00B817AE" w:rsidP="00B817AE">
      <w:pPr>
        <w:spacing w:after="0" w:line="240" w:lineRule="auto"/>
        <w:ind w:firstLine="142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817AE">
        <w:rPr>
          <w:rFonts w:ascii="Times New Roman" w:hAnsi="Times New Roman" w:cs="Times New Roman"/>
          <w:b/>
          <w:sz w:val="28"/>
          <w:szCs w:val="28"/>
        </w:rPr>
        <w:t>НАПОМИНАЕТ: незнание закона не освобождает от ответственности!</w:t>
      </w:r>
    </w:p>
    <w:p w:rsidR="00B817AE" w:rsidRPr="007A7029" w:rsidRDefault="00B817AE" w:rsidP="007A702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A7029" w:rsidRPr="007A7029" w:rsidRDefault="007A7029" w:rsidP="007A702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A7029" w:rsidRPr="007A7029" w:rsidRDefault="007A7029" w:rsidP="007A70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7029">
        <w:rPr>
          <w:rFonts w:ascii="Times New Roman" w:hAnsi="Times New Roman" w:cs="Times New Roman"/>
          <w:sz w:val="28"/>
          <w:szCs w:val="28"/>
        </w:rPr>
        <w:t>Помощник Сальского городского прокурора</w:t>
      </w:r>
    </w:p>
    <w:p w:rsidR="00B817AE" w:rsidRDefault="007A7029" w:rsidP="007A70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7029">
        <w:rPr>
          <w:rFonts w:ascii="Times New Roman" w:hAnsi="Times New Roman" w:cs="Times New Roman"/>
          <w:sz w:val="28"/>
          <w:szCs w:val="28"/>
        </w:rPr>
        <w:t xml:space="preserve">юрист 1 класса </w:t>
      </w:r>
      <w:r w:rsidRPr="007A7029">
        <w:rPr>
          <w:rFonts w:ascii="Times New Roman" w:hAnsi="Times New Roman" w:cs="Times New Roman"/>
          <w:sz w:val="28"/>
          <w:szCs w:val="28"/>
        </w:rPr>
        <w:tab/>
      </w:r>
      <w:r w:rsidRPr="007A7029">
        <w:rPr>
          <w:rFonts w:ascii="Times New Roman" w:hAnsi="Times New Roman" w:cs="Times New Roman"/>
          <w:sz w:val="28"/>
          <w:szCs w:val="28"/>
        </w:rPr>
        <w:tab/>
      </w:r>
      <w:r w:rsidRPr="007A7029">
        <w:rPr>
          <w:rFonts w:ascii="Times New Roman" w:hAnsi="Times New Roman" w:cs="Times New Roman"/>
          <w:sz w:val="28"/>
          <w:szCs w:val="28"/>
        </w:rPr>
        <w:tab/>
      </w:r>
      <w:r w:rsidRPr="007A7029">
        <w:rPr>
          <w:rFonts w:ascii="Times New Roman" w:hAnsi="Times New Roman" w:cs="Times New Roman"/>
          <w:sz w:val="28"/>
          <w:szCs w:val="28"/>
        </w:rPr>
        <w:tab/>
      </w:r>
      <w:r w:rsidRPr="007A7029">
        <w:rPr>
          <w:rFonts w:ascii="Times New Roman" w:hAnsi="Times New Roman" w:cs="Times New Roman"/>
          <w:sz w:val="28"/>
          <w:szCs w:val="28"/>
        </w:rPr>
        <w:tab/>
      </w:r>
      <w:r w:rsidRPr="007A7029">
        <w:rPr>
          <w:rFonts w:ascii="Times New Roman" w:hAnsi="Times New Roman" w:cs="Times New Roman"/>
          <w:sz w:val="28"/>
          <w:szCs w:val="28"/>
        </w:rPr>
        <w:tab/>
      </w:r>
      <w:r w:rsidRPr="007A7029">
        <w:rPr>
          <w:rFonts w:ascii="Times New Roman" w:hAnsi="Times New Roman" w:cs="Times New Roman"/>
          <w:sz w:val="28"/>
          <w:szCs w:val="28"/>
        </w:rPr>
        <w:tab/>
      </w:r>
      <w:r w:rsidRPr="007A7029">
        <w:rPr>
          <w:rFonts w:ascii="Times New Roman" w:hAnsi="Times New Roman" w:cs="Times New Roman"/>
          <w:sz w:val="28"/>
          <w:szCs w:val="28"/>
        </w:rPr>
        <w:tab/>
        <w:t xml:space="preserve">        </w:t>
      </w:r>
    </w:p>
    <w:p w:rsidR="007A7029" w:rsidRPr="007A7029" w:rsidRDefault="007A7029" w:rsidP="007A70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7029">
        <w:rPr>
          <w:rFonts w:ascii="Times New Roman" w:hAnsi="Times New Roman" w:cs="Times New Roman"/>
          <w:sz w:val="28"/>
          <w:szCs w:val="28"/>
        </w:rPr>
        <w:t>Н.А. Суворов</w:t>
      </w:r>
    </w:p>
    <w:sectPr w:rsidR="007A7029" w:rsidRPr="007A70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B16EE1"/>
    <w:multiLevelType w:val="multilevel"/>
    <w:tmpl w:val="E0EA0C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59A0"/>
    <w:rsid w:val="0040370D"/>
    <w:rsid w:val="00404E6B"/>
    <w:rsid w:val="007A4035"/>
    <w:rsid w:val="007A7029"/>
    <w:rsid w:val="00A61CBD"/>
    <w:rsid w:val="00B817AE"/>
    <w:rsid w:val="00E05C7A"/>
    <w:rsid w:val="00EF5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413137"/>
  <w15:docId w15:val="{EA04A890-1A00-44B6-9282-7604A7562A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A40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A4035"/>
    <w:rPr>
      <w:b/>
      <w:bCs/>
    </w:rPr>
  </w:style>
  <w:style w:type="character" w:styleId="a5">
    <w:name w:val="Hyperlink"/>
    <w:basedOn w:val="a0"/>
    <w:uiPriority w:val="99"/>
    <w:semiHidden/>
    <w:unhideWhenUsed/>
    <w:rsid w:val="007A403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1901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7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531</Words>
  <Characters>3032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Prokuratura</dc:creator>
  <cp:keywords/>
  <dc:description/>
  <cp:lastModifiedBy>Суворов Николай Анатольевич</cp:lastModifiedBy>
  <cp:revision>2</cp:revision>
  <dcterms:created xsi:type="dcterms:W3CDTF">2022-11-23T12:33:00Z</dcterms:created>
  <dcterms:modified xsi:type="dcterms:W3CDTF">2022-11-23T12:33:00Z</dcterms:modified>
</cp:coreProperties>
</file>